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22</w:t>
      </w:r>
      <w:r w:rsidDel="00000000" w:rsidR="00000000" w:rsidRPr="00000000">
        <w:rPr>
          <w:rFonts w:ascii="Times New Roman" w:cs="Times New Roman" w:eastAsia="Times New Roman" w:hAnsi="Times New Roman"/>
          <w:vertAlign w:val="superscript"/>
          <w:rtl w:val="0"/>
        </w:rPr>
        <w:t xml:space="preserve">nd</w:t>
      </w:r>
      <w:r w:rsidDel="00000000" w:rsidR="00000000" w:rsidRPr="00000000">
        <w:rPr>
          <w:rFonts w:ascii="Times New Roman" w:cs="Times New Roman" w:eastAsia="Times New Roman" w:hAnsi="Times New Roman"/>
          <w:rtl w:val="0"/>
        </w:rPr>
        <w:t xml:space="preserve"> March </w:t>
      </w:r>
    </w:p>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Law Students’ Association</w:t>
      </w:r>
    </w:p>
    <w:p w:rsidR="00000000" w:rsidDel="00000000" w:rsidP="00000000" w:rsidRDefault="00000000" w:rsidRPr="00000000" w14:paraId="0000000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LSA Council</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Preseent: </w:t>
      </w:r>
    </w:p>
    <w:p w:rsidR="00000000" w:rsidDel="00000000" w:rsidP="00000000" w:rsidRDefault="00000000" w:rsidRPr="00000000" w14:paraId="00000006">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Regrets: </w:t>
      </w:r>
    </w:p>
    <w:p w:rsidR="00000000" w:rsidDel="00000000" w:rsidP="00000000" w:rsidRDefault="00000000" w:rsidRPr="00000000" w14:paraId="00000007">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Call to Order - 7:07pm </w:t>
      </w:r>
    </w:p>
    <w:p w:rsidR="00000000" w:rsidDel="00000000" w:rsidP="00000000" w:rsidRDefault="00000000" w:rsidRPr="00000000" w14:paraId="00000008">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Land Acknowledgement </w:t>
      </w:r>
    </w:p>
    <w:p w:rsidR="00000000" w:rsidDel="00000000" w:rsidP="00000000" w:rsidRDefault="00000000" w:rsidRPr="00000000" w14:paraId="00000009">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Attendance</w:t>
      </w:r>
    </w:p>
    <w:p w:rsidR="00000000" w:rsidDel="00000000" w:rsidP="00000000" w:rsidRDefault="00000000" w:rsidRPr="00000000" w14:paraId="0000000A">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Approval of Minutes</w:t>
      </w:r>
    </w:p>
    <w:p w:rsidR="00000000" w:rsidDel="00000000" w:rsidP="00000000" w:rsidRDefault="00000000" w:rsidRPr="00000000" w14:paraId="0000000B">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Approval of Agenda - moved by Verity, seconded by Brandon. All in favour. </w:t>
      </w:r>
    </w:p>
    <w:p w:rsidR="00000000" w:rsidDel="00000000" w:rsidP="00000000" w:rsidRDefault="00000000" w:rsidRPr="00000000" w14:paraId="0000000C">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Reports of Executives</w:t>
      </w:r>
    </w:p>
    <w:p w:rsidR="00000000" w:rsidDel="00000000" w:rsidP="00000000" w:rsidRDefault="00000000" w:rsidRPr="00000000" w14:paraId="0000000D">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President</w:t>
      </w:r>
    </w:p>
    <w:p w:rsidR="00000000" w:rsidDel="00000000" w:rsidP="00000000" w:rsidRDefault="00000000" w:rsidRPr="00000000" w14:paraId="0000000E">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Constitutional referendum is finished! Nominations ongoing. </w:t>
      </w:r>
    </w:p>
    <w:p w:rsidR="00000000" w:rsidDel="00000000" w:rsidP="00000000" w:rsidRDefault="00000000" w:rsidRPr="00000000" w14:paraId="0000000F">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Meetings with different individuals interested in running. </w:t>
      </w:r>
    </w:p>
    <w:p w:rsidR="00000000" w:rsidDel="00000000" w:rsidP="00000000" w:rsidRDefault="00000000" w:rsidRPr="00000000" w14:paraId="00000010">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Discussion at Faculty on accommodating students with disabilities (report provided by Sheppard and Jodoin) but little engagement. Trying to consult with these profs how to keep pushing no these recommendations</w:t>
      </w:r>
    </w:p>
    <w:p w:rsidR="00000000" w:rsidDel="00000000" w:rsidP="00000000" w:rsidRDefault="00000000" w:rsidRPr="00000000" w14:paraId="00000011">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Working on updating transfer documents. </w:t>
      </w:r>
    </w:p>
    <w:p w:rsidR="00000000" w:rsidDel="00000000" w:rsidP="00000000" w:rsidRDefault="00000000" w:rsidRPr="00000000" w14:paraId="00000012">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Form for equity based complaints in the Brief, compiling a report at the end of each semester and meeting with the Dean to discuss results. </w:t>
      </w:r>
    </w:p>
    <w:p w:rsidR="00000000" w:rsidDel="00000000" w:rsidP="00000000" w:rsidRDefault="00000000" w:rsidRPr="00000000" w14:paraId="00000013">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Conversion of the Pubdocs and revitalization of summaries with Me Short (suspended until next year). </w:t>
      </w:r>
    </w:p>
    <w:p w:rsidR="00000000" w:rsidDel="00000000" w:rsidP="00000000" w:rsidRDefault="00000000" w:rsidRPr="00000000" w14:paraId="00000014">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Fanta proposed drafting a motion/open letter for more equitable practices at Faculty Council. Report for Jodoin was similar to 2015-2016 one. Larissa willing to write on lackluster sustainability response of the Faculty. Bea said this does not require an LSA council motion but it might be good to call individual on Faculty council to help contribute. Other members offered to help out with the open letter. For the LSA to sign, Bea recommended an email vote. Discussion arose on archives (available on mycourses for Faculty Council.)</w:t>
      </w:r>
    </w:p>
    <w:p w:rsidR="00000000" w:rsidDel="00000000" w:rsidP="00000000" w:rsidRDefault="00000000" w:rsidRPr="00000000" w14:paraId="00000015">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VP Internal</w:t>
      </w:r>
    </w:p>
    <w:p w:rsidR="00000000" w:rsidDel="00000000" w:rsidP="00000000" w:rsidRDefault="00000000" w:rsidRPr="00000000" w14:paraId="00000016">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Working with BLSAM on nomination for McGill Equity Awards.</w:t>
      </w:r>
    </w:p>
    <w:p w:rsidR="00000000" w:rsidDel="00000000" w:rsidP="00000000" w:rsidRDefault="00000000" w:rsidRPr="00000000" w14:paraId="00000017">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VP Communications</w:t>
      </w:r>
    </w:p>
    <w:p w:rsidR="00000000" w:rsidDel="00000000" w:rsidP="00000000" w:rsidRDefault="00000000" w:rsidRPr="00000000" w14:paraId="00000018">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VP Partnerships</w:t>
      </w:r>
    </w:p>
    <w:p w:rsidR="00000000" w:rsidDel="00000000" w:rsidP="00000000" w:rsidRDefault="00000000" w:rsidRPr="00000000" w14:paraId="00000019">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Fasken online workouts, giving out sponsorship merch (50 kits) at the flex spaces, billing and follow up with sponsors coming son.</w:t>
      </w:r>
    </w:p>
    <w:p w:rsidR="00000000" w:rsidDel="00000000" w:rsidP="00000000" w:rsidRDefault="00000000" w:rsidRPr="00000000" w14:paraId="0000001A">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VP Academic</w:t>
      </w:r>
    </w:p>
    <w:p w:rsidR="00000000" w:rsidDel="00000000" w:rsidP="00000000" w:rsidRDefault="00000000" w:rsidRPr="00000000" w14:paraId="0000001B">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Figuring out how to award the Gardner teaching excellence award and collect student votes in an effective manner. </w:t>
      </w:r>
    </w:p>
    <w:p w:rsidR="00000000" w:rsidDel="00000000" w:rsidP="00000000" w:rsidRDefault="00000000" w:rsidRPr="00000000" w14:paraId="0000001C">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 update as to the Fall 2021 situation</w:t>
      </w:r>
    </w:p>
    <w:p w:rsidR="00000000" w:rsidDel="00000000" w:rsidP="00000000" w:rsidRDefault="00000000" w:rsidRPr="00000000" w14:paraId="0000001D">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VP Ongoing Events</w:t>
      </w:r>
    </w:p>
    <w:p w:rsidR="00000000" w:rsidDel="00000000" w:rsidP="00000000" w:rsidRDefault="00000000" w:rsidRPr="00000000" w14:paraId="0000001E">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VP Special Events</w:t>
      </w:r>
    </w:p>
    <w:p w:rsidR="00000000" w:rsidDel="00000000" w:rsidP="00000000" w:rsidRDefault="00000000" w:rsidRPr="00000000" w14:paraId="0000001F">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VP External</w:t>
      </w:r>
    </w:p>
    <w:p w:rsidR="00000000" w:rsidDel="00000000" w:rsidP="00000000" w:rsidRDefault="00000000" w:rsidRPr="00000000" w14:paraId="00000020">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SSMU elections wrapped up, update on motions, and meetings!</w:t>
      </w:r>
    </w:p>
    <w:p w:rsidR="00000000" w:rsidDel="00000000" w:rsidP="00000000" w:rsidRDefault="00000000" w:rsidRPr="00000000" w14:paraId="00000021">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VP Finance</w:t>
      </w:r>
    </w:p>
    <w:p w:rsidR="00000000" w:rsidDel="00000000" w:rsidP="00000000" w:rsidRDefault="00000000" w:rsidRPr="00000000" w14:paraId="00000022">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VP Clubs &amp; Student Services</w:t>
      </w:r>
    </w:p>
    <w:p w:rsidR="00000000" w:rsidDel="00000000" w:rsidP="00000000" w:rsidRDefault="00000000" w:rsidRPr="00000000" w14:paraId="00000023">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Law Senator </w:t>
      </w:r>
    </w:p>
    <w:p w:rsidR="00000000" w:rsidDel="00000000" w:rsidP="00000000" w:rsidRDefault="00000000" w:rsidRPr="00000000" w14:paraId="00000024">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Reports of Faculty Councilors</w:t>
      </w:r>
    </w:p>
    <w:p w:rsidR="00000000" w:rsidDel="00000000" w:rsidP="00000000" w:rsidRDefault="00000000" w:rsidRPr="00000000" w14:paraId="00000025">
      <w:pPr>
        <w:numPr>
          <w:ilvl w:val="1"/>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Admin is really unsure about back to school plan. MIght be worth asking Faculty  if there consider online classes which were not part of options presented.</w:t>
      </w:r>
    </w:p>
    <w:p w:rsidR="00000000" w:rsidDel="00000000" w:rsidP="00000000" w:rsidRDefault="00000000" w:rsidRPr="00000000" w14:paraId="00000026">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Reports of Class Presidents</w:t>
      </w:r>
    </w:p>
    <w:p w:rsidR="00000000" w:rsidDel="00000000" w:rsidP="00000000" w:rsidRDefault="00000000" w:rsidRPr="00000000" w14:paraId="00000027">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1L</w:t>
      </w:r>
    </w:p>
    <w:p w:rsidR="00000000" w:rsidDel="00000000" w:rsidP="00000000" w:rsidRDefault="00000000" w:rsidRPr="00000000" w14:paraId="00000028">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2L</w:t>
      </w:r>
    </w:p>
    <w:p w:rsidR="00000000" w:rsidDel="00000000" w:rsidP="00000000" w:rsidRDefault="00000000" w:rsidRPr="00000000" w14:paraId="00000029">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3L</w:t>
      </w:r>
    </w:p>
    <w:p w:rsidR="00000000" w:rsidDel="00000000" w:rsidP="00000000" w:rsidRDefault="00000000" w:rsidRPr="00000000" w14:paraId="0000002A">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Working on a yearbook post-exams, might try some distanced events in the upcoming months. </w:t>
      </w:r>
    </w:p>
    <w:p w:rsidR="00000000" w:rsidDel="00000000" w:rsidP="00000000" w:rsidRDefault="00000000" w:rsidRPr="00000000" w14:paraId="0000002B">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Question on whether it’s ok to use LSA funds for in-person events. Billie said it’s basically just based on health restrictions, as long as guidelines are respected funding can be received.</w:t>
      </w:r>
    </w:p>
    <w:p w:rsidR="00000000" w:rsidDel="00000000" w:rsidP="00000000" w:rsidRDefault="00000000" w:rsidRPr="00000000" w14:paraId="0000002C">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Discussion arose on a virtual grad ball. Bea to leave guidelines on how next year LSA’s exec should deal with this. It might be worthwhile to put out a survey to figure out how to celebrate the graduating classes of the last two years. When we had to cancel the venue from last year, we still have the venue for when restrictions allow. Hopefully the new exec will find a graduation committee over the summer. But no pressure on graduated 3L prez’s to organize it. </w:t>
      </w:r>
    </w:p>
    <w:p w:rsidR="00000000" w:rsidDel="00000000" w:rsidP="00000000" w:rsidRDefault="00000000" w:rsidRPr="00000000" w14:paraId="0000002D">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Adjournment  - 7:40pm.</w:t>
      </w:r>
    </w:p>
    <w:p w:rsidR="00000000" w:rsidDel="00000000" w:rsidP="00000000" w:rsidRDefault="00000000" w:rsidRPr="00000000" w14:paraId="0000002E">
      <w:pPr>
        <w:numPr>
          <w:ilvl w:val="1"/>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Moved by Brandon, seconded by Andrea.</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NormalWeb">
    <w:name w:val="Normal (Web)"/>
    <w:basedOn w:val="Normal"/>
    <w:uiPriority w:val="99"/>
    <w:unhideWhenUsed w:val="1"/>
    <w:rsid w:val="00921F15"/>
    <w:pPr>
      <w:spacing w:after="100" w:afterAutospacing="1" w:before="100" w:beforeAutospacing="1" w:line="240" w:lineRule="auto"/>
    </w:pPr>
    <w:rPr>
      <w:rFonts w:ascii="Times New Roman" w:cs="Times New Roman" w:eastAsia="Times New Roman" w:hAnsi="Times New Roman"/>
      <w:sz w:val="24"/>
      <w:szCs w:val="24"/>
      <w:lang w:val="en-CA"/>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6FzBF8GudP2aDkTiFEmAXg2Kqg==">AMUW2mXaQsxKR5IvjGYz9hMMPP6vU0dTwrz6qWKaSSy0SVPbVFGIbECVHjjPJSVZwhE2BH+9lrkU5yT69RVrCb+tlSsyKV0Tg2+gdbF23Sb11ERNHo654Uc2dsh8yCj5ZIaZIf/QxA8+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2021-03-22T21:01:00Z</dcterms:created>
</cp:coreProperties>
</file>